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C5" w:rsidRDefault="005F7EC5" w:rsidP="005F7EC5">
      <w:pPr>
        <w:rPr>
          <w:noProof/>
          <w:lang w:eastAsia="ru-RU"/>
        </w:rPr>
      </w:pPr>
    </w:p>
    <w:p w:rsidR="005F7EC5" w:rsidRPr="005F7EC5" w:rsidRDefault="005F7EC5" w:rsidP="005F7EC5">
      <w:pPr>
        <w:ind w:hanging="709"/>
        <w:jc w:val="center"/>
        <w:rPr>
          <w:rFonts w:ascii="Arial" w:eastAsia="Times New Roman" w:hAnsi="Arial" w:cs="Arial"/>
          <w:b/>
          <w:szCs w:val="24"/>
        </w:rPr>
      </w:pPr>
      <w:r w:rsidRPr="005F7EC5">
        <w:rPr>
          <w:rFonts w:ascii="Arial" w:eastAsia="Times New Roman" w:hAnsi="Arial" w:cs="Arial"/>
          <w:b/>
          <w:szCs w:val="24"/>
        </w:rPr>
        <w:t>Муниципальное бюджетное дошкольное образовательное учреждение</w:t>
      </w:r>
    </w:p>
    <w:p w:rsidR="005F7EC5" w:rsidRPr="005F7EC5" w:rsidRDefault="005F7EC5" w:rsidP="005F7EC5">
      <w:pPr>
        <w:ind w:hanging="709"/>
        <w:jc w:val="center"/>
        <w:rPr>
          <w:rFonts w:ascii="Arial" w:eastAsia="Times New Roman" w:hAnsi="Arial" w:cs="Arial"/>
          <w:b/>
          <w:szCs w:val="24"/>
        </w:rPr>
      </w:pPr>
      <w:r w:rsidRPr="005F7EC5">
        <w:rPr>
          <w:rFonts w:ascii="Arial" w:eastAsia="Times New Roman" w:hAnsi="Arial" w:cs="Arial"/>
          <w:b/>
          <w:szCs w:val="24"/>
        </w:rPr>
        <w:t>«Детский сад №23«Теремок»</w:t>
      </w:r>
    </w:p>
    <w:p w:rsidR="005F7EC5" w:rsidRPr="005F7EC5" w:rsidRDefault="005F7EC5" w:rsidP="005F7EC5">
      <w:pPr>
        <w:ind w:hanging="709"/>
        <w:rPr>
          <w:rFonts w:ascii="Arial" w:eastAsia="Times New Roman" w:hAnsi="Arial" w:cs="Arial"/>
          <w:szCs w:val="24"/>
        </w:rPr>
      </w:pPr>
    </w:p>
    <w:p w:rsidR="005F7EC5" w:rsidRPr="005F7EC5" w:rsidRDefault="005F7EC5" w:rsidP="005F7EC5">
      <w:pPr>
        <w:spacing w:line="240" w:lineRule="auto"/>
        <w:ind w:hanging="709"/>
        <w:rPr>
          <w:rFonts w:ascii="Arial" w:eastAsia="Times New Roman" w:hAnsi="Arial" w:cs="Arial"/>
          <w:szCs w:val="24"/>
        </w:rPr>
      </w:pPr>
      <w:r w:rsidRPr="005F7EC5">
        <w:rPr>
          <w:rFonts w:ascii="Arial" w:eastAsia="Times New Roman" w:hAnsi="Arial" w:cs="Arial"/>
          <w:szCs w:val="24"/>
        </w:rPr>
        <w:t xml:space="preserve">                                                                                                                       УТВЕРЖДЕНО</w:t>
      </w:r>
    </w:p>
    <w:p w:rsidR="005F7EC5" w:rsidRPr="005F7EC5" w:rsidRDefault="005F7EC5" w:rsidP="005F7EC5">
      <w:pPr>
        <w:rPr>
          <w:rFonts w:ascii="Arial" w:hAnsi="Arial" w:cs="Arial"/>
        </w:rPr>
      </w:pPr>
      <w:r w:rsidRPr="005F7EC5">
        <w:rPr>
          <w:rFonts w:ascii="Arial" w:hAnsi="Arial" w:cs="Arial"/>
        </w:rPr>
        <w:t xml:space="preserve">               согласовано                                                       Приказом </w:t>
      </w:r>
      <w:r>
        <w:rPr>
          <w:rFonts w:ascii="Arial" w:hAnsi="Arial" w:cs="Arial"/>
        </w:rPr>
        <w:t>1</w:t>
      </w:r>
      <w:r w:rsidRPr="005F7EC5">
        <w:rPr>
          <w:rFonts w:ascii="Arial" w:hAnsi="Arial" w:cs="Arial"/>
        </w:rPr>
        <w:t>3.0</w:t>
      </w:r>
      <w:r>
        <w:rPr>
          <w:rFonts w:ascii="Arial" w:hAnsi="Arial" w:cs="Arial"/>
        </w:rPr>
        <w:t>1</w:t>
      </w:r>
      <w:r w:rsidRPr="005F7EC5">
        <w:rPr>
          <w:rFonts w:ascii="Arial" w:hAnsi="Arial" w:cs="Arial"/>
        </w:rPr>
        <w:t>.14№1</w:t>
      </w:r>
      <w:r>
        <w:rPr>
          <w:rFonts w:ascii="Arial" w:hAnsi="Arial" w:cs="Arial"/>
        </w:rPr>
        <w:t>70</w:t>
      </w:r>
      <w:r w:rsidRPr="005F7EC5">
        <w:rPr>
          <w:rFonts w:ascii="Arial" w:hAnsi="Arial" w:cs="Arial"/>
        </w:rPr>
        <w:t xml:space="preserve">          </w:t>
      </w:r>
      <w:proofErr w:type="gramStart"/>
      <w:r w:rsidRPr="005F7EC5">
        <w:rPr>
          <w:rFonts w:ascii="Arial" w:hAnsi="Arial" w:cs="Arial"/>
        </w:rPr>
        <w:t>от</w:t>
      </w:r>
      <w:proofErr w:type="gramEnd"/>
      <w:r w:rsidRPr="005F7EC5">
        <w:rPr>
          <w:rFonts w:ascii="Arial" w:hAnsi="Arial" w:cs="Arial"/>
        </w:rPr>
        <w:t xml:space="preserve"> </w:t>
      </w:r>
      <w:proofErr w:type="gramStart"/>
      <w:r w:rsidRPr="005F7EC5">
        <w:rPr>
          <w:rFonts w:ascii="Arial" w:hAnsi="Arial" w:cs="Arial"/>
        </w:rPr>
        <w:t>председатель</w:t>
      </w:r>
      <w:proofErr w:type="gramEnd"/>
      <w:r w:rsidRPr="005F7EC5">
        <w:rPr>
          <w:rFonts w:ascii="Arial" w:hAnsi="Arial" w:cs="Arial"/>
        </w:rPr>
        <w:t xml:space="preserve"> профсоюзной организации        </w:t>
      </w:r>
    </w:p>
    <w:p w:rsidR="005F7EC5" w:rsidRPr="005F7EC5" w:rsidRDefault="005F7EC5" w:rsidP="005F7EC5">
      <w:pPr>
        <w:spacing w:line="240" w:lineRule="auto"/>
        <w:ind w:left="6237" w:hanging="6946"/>
        <w:rPr>
          <w:rFonts w:ascii="Arial" w:eastAsia="Times New Roman" w:hAnsi="Arial" w:cs="Arial"/>
          <w:szCs w:val="24"/>
        </w:rPr>
      </w:pPr>
      <w:r w:rsidRPr="005F7EC5">
        <w:rPr>
          <w:rFonts w:ascii="Arial" w:eastAsia="Times New Roman" w:hAnsi="Arial" w:cs="Arial"/>
          <w:szCs w:val="24"/>
        </w:rPr>
        <w:t xml:space="preserve">        Кондратенко С.Г</w:t>
      </w:r>
      <w:r w:rsidRPr="005F7EC5">
        <w:rPr>
          <w:rFonts w:ascii="Arial" w:eastAsia="Times New Roman" w:hAnsi="Arial" w:cs="Arial"/>
          <w:szCs w:val="24"/>
        </w:rPr>
        <w:tab/>
        <w:t xml:space="preserve">    заведующий МБДОУ                «Детский сад №23              «Теремок» Н.А.Михайлова  </w:t>
      </w:r>
    </w:p>
    <w:p w:rsidR="005F7EC5" w:rsidRPr="005F7EC5" w:rsidRDefault="005F7EC5" w:rsidP="005F7EC5">
      <w:pPr>
        <w:spacing w:line="240" w:lineRule="auto"/>
        <w:ind w:hanging="709"/>
        <w:rPr>
          <w:rFonts w:ascii="Arial" w:eastAsia="Times New Roman" w:hAnsi="Arial" w:cs="Arial"/>
          <w:szCs w:val="24"/>
        </w:rPr>
      </w:pPr>
      <w:r w:rsidRPr="005F7EC5">
        <w:rPr>
          <w:rFonts w:ascii="Arial" w:eastAsia="Times New Roman" w:hAnsi="Arial" w:cs="Arial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Cs w:val="24"/>
        </w:rPr>
        <w:t xml:space="preserve">          </w:t>
      </w:r>
    </w:p>
    <w:p w:rsidR="005F7EC5" w:rsidRPr="005F7EC5" w:rsidRDefault="005F7EC5" w:rsidP="005F7EC5">
      <w:pPr>
        <w:spacing w:line="240" w:lineRule="auto"/>
        <w:ind w:left="6237" w:hanging="6946"/>
        <w:rPr>
          <w:rFonts w:ascii="Arial" w:eastAsia="Times New Roman" w:hAnsi="Arial" w:cs="Arial"/>
          <w:szCs w:val="24"/>
        </w:rPr>
      </w:pPr>
    </w:p>
    <w:p w:rsidR="005F7EC5" w:rsidRPr="005F7EC5" w:rsidRDefault="005F7EC5" w:rsidP="005F7EC5">
      <w:pPr>
        <w:spacing w:line="240" w:lineRule="auto"/>
        <w:ind w:left="6237" w:hanging="6946"/>
        <w:rPr>
          <w:rFonts w:ascii="Arial" w:eastAsia="Times New Roman" w:hAnsi="Arial" w:cs="Arial"/>
          <w:szCs w:val="24"/>
        </w:rPr>
      </w:pPr>
      <w:r w:rsidRPr="005F7EC5">
        <w:rPr>
          <w:rFonts w:ascii="Arial" w:eastAsia="Times New Roman" w:hAnsi="Arial" w:cs="Arial"/>
          <w:szCs w:val="24"/>
        </w:rPr>
        <w:t xml:space="preserve">                                                                                                                                </w:t>
      </w:r>
    </w:p>
    <w:p w:rsidR="005F7EC5" w:rsidRPr="005F7EC5" w:rsidRDefault="005F7EC5" w:rsidP="005F7EC5">
      <w:pPr>
        <w:spacing w:line="240" w:lineRule="auto"/>
        <w:ind w:hanging="709"/>
        <w:rPr>
          <w:rFonts w:ascii="Arial" w:eastAsia="Times New Roman" w:hAnsi="Arial" w:cs="Arial"/>
          <w:szCs w:val="24"/>
        </w:rPr>
      </w:pPr>
      <w:r w:rsidRPr="005F7EC5">
        <w:rPr>
          <w:rFonts w:ascii="Arial" w:eastAsia="Times New Roman" w:hAnsi="Arial" w:cs="Arial"/>
          <w:szCs w:val="24"/>
        </w:rPr>
        <w:t xml:space="preserve"> </w:t>
      </w:r>
    </w:p>
    <w:p w:rsidR="005F7EC5" w:rsidRPr="005F7EC5" w:rsidRDefault="005F7EC5" w:rsidP="005F7EC5">
      <w:pPr>
        <w:spacing w:line="240" w:lineRule="auto"/>
        <w:ind w:hanging="709"/>
        <w:rPr>
          <w:rFonts w:ascii="Arial" w:eastAsia="Times New Roman" w:hAnsi="Arial" w:cs="Arial"/>
          <w:szCs w:val="24"/>
        </w:rPr>
      </w:pPr>
    </w:p>
    <w:p w:rsidR="005F7EC5" w:rsidRPr="005F7EC5" w:rsidRDefault="005F7EC5" w:rsidP="005F7EC5">
      <w:pPr>
        <w:spacing w:line="240" w:lineRule="auto"/>
        <w:rPr>
          <w:rFonts w:ascii="Arial" w:eastAsia="Times New Roman" w:hAnsi="Arial" w:cs="Arial"/>
          <w:szCs w:val="24"/>
        </w:rPr>
      </w:pPr>
    </w:p>
    <w:p w:rsidR="005F7EC5" w:rsidRPr="005F7EC5" w:rsidRDefault="005F7EC5" w:rsidP="005F7EC5">
      <w:pPr>
        <w:spacing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5F7EC5" w:rsidRPr="005F7EC5" w:rsidRDefault="005F7EC5" w:rsidP="005F7EC5">
      <w:pPr>
        <w:spacing w:line="240" w:lineRule="auto"/>
        <w:ind w:firstLine="709"/>
        <w:jc w:val="center"/>
        <w:rPr>
          <w:rFonts w:ascii="Arial" w:hAnsi="Arial" w:cs="Arial"/>
          <w:b/>
          <w:szCs w:val="28"/>
        </w:rPr>
      </w:pPr>
    </w:p>
    <w:p w:rsidR="005F7EC5" w:rsidRPr="005F7EC5" w:rsidRDefault="005F7EC5" w:rsidP="005F7EC5">
      <w:pPr>
        <w:spacing w:line="240" w:lineRule="auto"/>
        <w:ind w:firstLine="709"/>
        <w:jc w:val="center"/>
        <w:rPr>
          <w:rFonts w:ascii="Arial" w:hAnsi="Arial" w:cs="Arial"/>
          <w:b/>
          <w:szCs w:val="28"/>
        </w:rPr>
      </w:pPr>
    </w:p>
    <w:p w:rsidR="005F7EC5" w:rsidRPr="005F7EC5" w:rsidRDefault="005F7EC5" w:rsidP="005F7EC5">
      <w:pPr>
        <w:spacing w:line="240" w:lineRule="auto"/>
        <w:ind w:firstLine="709"/>
        <w:jc w:val="center"/>
        <w:rPr>
          <w:rFonts w:ascii="Arial" w:hAnsi="Arial" w:cs="Arial"/>
          <w:b/>
          <w:szCs w:val="28"/>
        </w:rPr>
      </w:pPr>
    </w:p>
    <w:p w:rsidR="005F7EC5" w:rsidRPr="005F7EC5" w:rsidRDefault="005F7EC5" w:rsidP="005F7EC5">
      <w:pPr>
        <w:spacing w:line="240" w:lineRule="auto"/>
        <w:ind w:firstLine="709"/>
        <w:jc w:val="center"/>
        <w:rPr>
          <w:rFonts w:ascii="Arial" w:hAnsi="Arial" w:cs="Arial"/>
          <w:b/>
          <w:szCs w:val="28"/>
        </w:rPr>
      </w:pPr>
    </w:p>
    <w:p w:rsidR="005F7EC5" w:rsidRPr="005F7EC5" w:rsidRDefault="005F7EC5" w:rsidP="005F7EC5">
      <w:pPr>
        <w:spacing w:line="240" w:lineRule="auto"/>
        <w:ind w:firstLine="709"/>
        <w:jc w:val="center"/>
        <w:rPr>
          <w:rFonts w:ascii="Arial" w:hAnsi="Arial" w:cs="Arial"/>
          <w:b/>
          <w:szCs w:val="28"/>
        </w:rPr>
      </w:pPr>
    </w:p>
    <w:p w:rsidR="005F7EC5" w:rsidRPr="005F7EC5" w:rsidRDefault="005F7EC5" w:rsidP="005F7EC5">
      <w:pPr>
        <w:spacing w:line="240" w:lineRule="auto"/>
        <w:ind w:firstLine="709"/>
        <w:jc w:val="center"/>
        <w:rPr>
          <w:rFonts w:ascii="Arial" w:hAnsi="Arial" w:cs="Arial"/>
          <w:b/>
          <w:szCs w:val="28"/>
        </w:rPr>
      </w:pPr>
    </w:p>
    <w:p w:rsidR="005F7EC5" w:rsidRPr="005F7EC5" w:rsidRDefault="005F7EC5" w:rsidP="005F7EC5">
      <w:pPr>
        <w:spacing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</w:p>
    <w:p w:rsidR="005F7EC5" w:rsidRPr="005F7EC5" w:rsidRDefault="005F7EC5" w:rsidP="005F7EC5">
      <w:pPr>
        <w:spacing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</w:p>
    <w:p w:rsidR="005F7EC5" w:rsidRPr="005F7EC5" w:rsidRDefault="005F7EC5" w:rsidP="005F7EC5">
      <w:pPr>
        <w:spacing w:line="240" w:lineRule="auto"/>
        <w:ind w:firstLine="709"/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5F7EC5">
        <w:rPr>
          <w:rFonts w:ascii="Arial" w:hAnsi="Arial" w:cs="Arial"/>
          <w:b/>
          <w:sz w:val="52"/>
          <w:szCs w:val="52"/>
          <w:u w:val="single"/>
        </w:rPr>
        <w:t>Положение</w:t>
      </w:r>
    </w:p>
    <w:p w:rsidR="005F7EC5" w:rsidRPr="005F7EC5" w:rsidRDefault="005F7EC5" w:rsidP="005F7EC5">
      <w:pPr>
        <w:spacing w:line="240" w:lineRule="auto"/>
        <w:ind w:firstLine="709"/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5F7EC5">
        <w:rPr>
          <w:rFonts w:ascii="Arial" w:hAnsi="Arial" w:cs="Arial"/>
          <w:b/>
          <w:sz w:val="52"/>
          <w:szCs w:val="52"/>
          <w:u w:val="single"/>
        </w:rPr>
        <w:t xml:space="preserve">о порядке приема воспитанников в доу </w:t>
      </w:r>
    </w:p>
    <w:p w:rsidR="005F7EC5" w:rsidRPr="005F7EC5" w:rsidRDefault="005F7EC5" w:rsidP="005F7EC5">
      <w:pPr>
        <w:spacing w:line="240" w:lineRule="auto"/>
        <w:ind w:firstLine="709"/>
        <w:jc w:val="center"/>
        <w:rPr>
          <w:rFonts w:ascii="Arial" w:hAnsi="Arial" w:cs="Arial"/>
          <w:b/>
          <w:sz w:val="52"/>
          <w:szCs w:val="52"/>
          <w:u w:val="single"/>
        </w:rPr>
      </w:pPr>
    </w:p>
    <w:p w:rsidR="005F7EC5" w:rsidRPr="005F7EC5" w:rsidRDefault="005F7EC5" w:rsidP="005F7EC5">
      <w:pPr>
        <w:spacing w:line="240" w:lineRule="auto"/>
        <w:ind w:firstLine="709"/>
        <w:jc w:val="center"/>
        <w:rPr>
          <w:rFonts w:ascii="Arial" w:hAnsi="Arial" w:cs="Arial"/>
          <w:b/>
          <w:sz w:val="52"/>
          <w:szCs w:val="52"/>
          <w:u w:val="single"/>
        </w:rPr>
      </w:pPr>
    </w:p>
    <w:p w:rsidR="005F7EC5" w:rsidRPr="005F7EC5" w:rsidRDefault="005F7EC5" w:rsidP="005F7EC5">
      <w:pPr>
        <w:spacing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</w:p>
    <w:p w:rsidR="005F7EC5" w:rsidRPr="005F7EC5" w:rsidRDefault="005F7EC5" w:rsidP="005F7EC5">
      <w:pPr>
        <w:spacing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5F7EC5" w:rsidRPr="005F7EC5" w:rsidRDefault="005F7EC5" w:rsidP="005F7EC5">
      <w:pPr>
        <w:spacing w:line="240" w:lineRule="auto"/>
        <w:ind w:firstLine="709"/>
        <w:jc w:val="center"/>
        <w:rPr>
          <w:rFonts w:ascii="Arial" w:hAnsi="Arial" w:cs="Arial"/>
          <w:b/>
          <w:szCs w:val="28"/>
        </w:rPr>
      </w:pPr>
    </w:p>
    <w:p w:rsidR="005F7EC5" w:rsidRPr="005F7EC5" w:rsidRDefault="005F7EC5" w:rsidP="005F7EC5">
      <w:pPr>
        <w:spacing w:line="240" w:lineRule="auto"/>
        <w:ind w:firstLine="709"/>
        <w:jc w:val="center"/>
        <w:rPr>
          <w:rFonts w:ascii="Arial" w:hAnsi="Arial" w:cs="Arial"/>
          <w:b/>
          <w:szCs w:val="28"/>
        </w:rPr>
      </w:pPr>
    </w:p>
    <w:p w:rsidR="005F7EC5" w:rsidRPr="005F7EC5" w:rsidRDefault="005F7EC5" w:rsidP="005F7EC5">
      <w:pPr>
        <w:spacing w:line="240" w:lineRule="auto"/>
        <w:ind w:firstLine="709"/>
        <w:jc w:val="center"/>
        <w:rPr>
          <w:rFonts w:ascii="Arial" w:hAnsi="Arial" w:cs="Arial"/>
          <w:b/>
          <w:szCs w:val="28"/>
        </w:rPr>
      </w:pPr>
    </w:p>
    <w:p w:rsidR="005F7EC5" w:rsidRPr="005F7EC5" w:rsidRDefault="005F7EC5" w:rsidP="005F7EC5">
      <w:pPr>
        <w:spacing w:line="240" w:lineRule="auto"/>
        <w:ind w:firstLine="709"/>
        <w:jc w:val="center"/>
        <w:rPr>
          <w:rFonts w:ascii="Arial" w:hAnsi="Arial" w:cs="Arial"/>
          <w:b/>
          <w:szCs w:val="28"/>
        </w:rPr>
      </w:pPr>
    </w:p>
    <w:p w:rsidR="005F7EC5" w:rsidRPr="005F7EC5" w:rsidRDefault="005F7EC5" w:rsidP="005F7EC5">
      <w:pPr>
        <w:spacing w:line="240" w:lineRule="auto"/>
        <w:ind w:firstLine="709"/>
        <w:jc w:val="center"/>
        <w:rPr>
          <w:rFonts w:ascii="Arial" w:hAnsi="Arial" w:cs="Arial"/>
          <w:b/>
          <w:szCs w:val="28"/>
        </w:rPr>
      </w:pPr>
    </w:p>
    <w:p w:rsidR="005F7EC5" w:rsidRPr="005F7EC5" w:rsidRDefault="005F7EC5" w:rsidP="005F7EC5">
      <w:pPr>
        <w:spacing w:line="240" w:lineRule="auto"/>
        <w:ind w:firstLine="709"/>
        <w:jc w:val="center"/>
        <w:rPr>
          <w:rFonts w:ascii="Arial" w:hAnsi="Arial" w:cs="Arial"/>
          <w:b/>
          <w:szCs w:val="28"/>
        </w:rPr>
      </w:pPr>
    </w:p>
    <w:p w:rsidR="005F7EC5" w:rsidRPr="005F7EC5" w:rsidRDefault="005F7EC5" w:rsidP="005F7EC5">
      <w:pPr>
        <w:spacing w:line="240" w:lineRule="auto"/>
        <w:ind w:firstLine="709"/>
        <w:jc w:val="center"/>
        <w:rPr>
          <w:rFonts w:ascii="Arial" w:hAnsi="Arial" w:cs="Arial"/>
          <w:b/>
          <w:szCs w:val="28"/>
        </w:rPr>
      </w:pPr>
    </w:p>
    <w:p w:rsidR="005F7EC5" w:rsidRPr="005F7EC5" w:rsidRDefault="005F7EC5" w:rsidP="005F7EC5">
      <w:pPr>
        <w:spacing w:line="240" w:lineRule="auto"/>
        <w:ind w:firstLine="709"/>
        <w:jc w:val="center"/>
        <w:rPr>
          <w:rFonts w:ascii="Arial" w:hAnsi="Arial" w:cs="Arial"/>
          <w:b/>
          <w:szCs w:val="28"/>
        </w:rPr>
      </w:pPr>
    </w:p>
    <w:p w:rsidR="005F7EC5" w:rsidRPr="005F7EC5" w:rsidRDefault="005F7EC5" w:rsidP="005F7EC5">
      <w:pPr>
        <w:spacing w:line="240" w:lineRule="auto"/>
        <w:ind w:firstLine="709"/>
        <w:jc w:val="center"/>
        <w:rPr>
          <w:rFonts w:ascii="Arial" w:hAnsi="Arial" w:cs="Arial"/>
          <w:szCs w:val="24"/>
        </w:rPr>
      </w:pPr>
      <w:r w:rsidRPr="005F7EC5">
        <w:rPr>
          <w:rFonts w:ascii="Arial" w:hAnsi="Arial" w:cs="Arial"/>
          <w:szCs w:val="24"/>
        </w:rPr>
        <w:t xml:space="preserve">с. </w:t>
      </w:r>
      <w:proofErr w:type="gramStart"/>
      <w:r w:rsidRPr="005F7EC5">
        <w:rPr>
          <w:rFonts w:ascii="Arial" w:hAnsi="Arial" w:cs="Arial"/>
          <w:szCs w:val="24"/>
        </w:rPr>
        <w:t>Каменно-Андрианово</w:t>
      </w:r>
      <w:proofErr w:type="gramEnd"/>
    </w:p>
    <w:p w:rsidR="005F7EC5" w:rsidRPr="005F7EC5" w:rsidRDefault="005F7EC5" w:rsidP="005F7EC5">
      <w:pPr>
        <w:spacing w:line="240" w:lineRule="auto"/>
        <w:ind w:firstLine="709"/>
        <w:jc w:val="center"/>
        <w:rPr>
          <w:rFonts w:ascii="Arial" w:hAnsi="Arial" w:cs="Arial"/>
          <w:szCs w:val="24"/>
        </w:rPr>
      </w:pPr>
      <w:r w:rsidRPr="005F7EC5">
        <w:rPr>
          <w:rFonts w:ascii="Arial" w:hAnsi="Arial" w:cs="Arial"/>
          <w:szCs w:val="24"/>
        </w:rPr>
        <w:t>2014 г.</w:t>
      </w:r>
    </w:p>
    <w:p w:rsidR="005F7EC5" w:rsidRPr="005F7EC5" w:rsidRDefault="005F7EC5" w:rsidP="005F7EC5">
      <w:pPr>
        <w:rPr>
          <w:rFonts w:ascii="Arial" w:hAnsi="Arial" w:cs="Arial"/>
          <w:noProof/>
          <w:lang w:eastAsia="ru-RU"/>
        </w:rPr>
      </w:pPr>
      <w:r w:rsidRPr="005F7EC5">
        <w:rPr>
          <w:rFonts w:ascii="Arial" w:hAnsi="Arial" w:cs="Arial"/>
          <w:noProof/>
          <w:lang w:eastAsia="ru-RU"/>
        </w:rPr>
        <w:br w:type="page"/>
      </w:r>
    </w:p>
    <w:p w:rsidR="008C5DC9" w:rsidRPr="000A72C5" w:rsidRDefault="008C5DC9" w:rsidP="000A72C5">
      <w:pPr>
        <w:pStyle w:val="a5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beforeAutospacing="0" w:after="30" w:afterAutospacing="0"/>
        <w:ind w:left="1701" w:right="850"/>
        <w:rPr>
          <w:b/>
          <w:color w:val="000000"/>
        </w:rPr>
      </w:pPr>
      <w:r>
        <w:rPr>
          <w:b/>
          <w:color w:val="000000"/>
          <w:szCs w:val="20"/>
        </w:rPr>
        <w:lastRenderedPageBreak/>
        <w:t xml:space="preserve">                                 </w:t>
      </w:r>
      <w:r w:rsidRPr="000A72C5">
        <w:rPr>
          <w:b/>
          <w:color w:val="000000"/>
        </w:rPr>
        <w:t>1. Общие положения</w:t>
      </w:r>
    </w:p>
    <w:p w:rsidR="008C5DC9" w:rsidRPr="000A72C5" w:rsidRDefault="008C5DC9" w:rsidP="008C5DC9">
      <w:pPr>
        <w:pStyle w:val="a5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beforeAutospacing="0" w:after="30" w:afterAutospacing="0"/>
        <w:ind w:left="720"/>
        <w:rPr>
          <w:b/>
          <w:color w:val="000000"/>
        </w:rPr>
      </w:pPr>
    </w:p>
    <w:p w:rsidR="008C5DC9" w:rsidRPr="000A72C5" w:rsidRDefault="008C5DC9" w:rsidP="008C5DC9">
      <w:pPr>
        <w:pStyle w:val="a5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beforeAutospacing="0" w:after="30" w:afterAutospacing="0"/>
        <w:jc w:val="both"/>
        <w:rPr>
          <w:bCs/>
          <w:color w:val="000000"/>
        </w:rPr>
      </w:pPr>
      <w:r w:rsidRPr="000A72C5">
        <w:rPr>
          <w:color w:val="000000"/>
        </w:rPr>
        <w:t xml:space="preserve">   1.1. П</w:t>
      </w:r>
      <w:r w:rsidRPr="000A72C5">
        <w:rPr>
          <w:bCs/>
          <w:color w:val="000000"/>
        </w:rPr>
        <w:t xml:space="preserve">равила </w:t>
      </w:r>
      <w:r w:rsidRPr="000A72C5">
        <w:rPr>
          <w:color w:val="000000"/>
        </w:rPr>
        <w:t>приема детей в муниципальное бюджетное дошкольное образовательное учреждение «Детский сад №</w:t>
      </w:r>
      <w:r w:rsidR="00580F38">
        <w:rPr>
          <w:color w:val="000000"/>
        </w:rPr>
        <w:t>23</w:t>
      </w:r>
      <w:r w:rsidRPr="000A72C5">
        <w:rPr>
          <w:color w:val="000000"/>
        </w:rPr>
        <w:t xml:space="preserve"> «</w:t>
      </w:r>
      <w:r w:rsidR="00580F38">
        <w:rPr>
          <w:color w:val="000000"/>
        </w:rPr>
        <w:t>Теремок</w:t>
      </w:r>
      <w:r w:rsidRPr="000A72C5">
        <w:rPr>
          <w:color w:val="000000"/>
        </w:rPr>
        <w:t>»</w:t>
      </w:r>
      <w:r w:rsidRPr="000A72C5">
        <w:rPr>
          <w:bCs/>
          <w:color w:val="000000"/>
        </w:rPr>
        <w:t xml:space="preserve"> (далее по тексту - Правила) регулируют прием детей в </w:t>
      </w:r>
      <w:r w:rsidRPr="000A72C5">
        <w:rPr>
          <w:color w:val="000000"/>
        </w:rPr>
        <w:t>муниципальное бюджетное дошкольное образовательное учреждение «Детский сад №</w:t>
      </w:r>
      <w:r w:rsidR="001A7CB2">
        <w:rPr>
          <w:color w:val="000000"/>
        </w:rPr>
        <w:t>2</w:t>
      </w:r>
      <w:r w:rsidR="00580F38">
        <w:rPr>
          <w:color w:val="000000"/>
        </w:rPr>
        <w:t>3</w:t>
      </w:r>
      <w:r w:rsidRPr="000A72C5">
        <w:rPr>
          <w:color w:val="000000"/>
        </w:rPr>
        <w:t>«</w:t>
      </w:r>
      <w:r w:rsidR="00580F38">
        <w:rPr>
          <w:color w:val="000000"/>
        </w:rPr>
        <w:t>Теремок</w:t>
      </w:r>
      <w:r w:rsidRPr="000A72C5">
        <w:rPr>
          <w:bCs/>
          <w:color w:val="000000"/>
        </w:rPr>
        <w:t>» (далее ДОУ).</w:t>
      </w:r>
    </w:p>
    <w:p w:rsidR="008C5DC9" w:rsidRPr="000A72C5" w:rsidRDefault="008C5DC9" w:rsidP="008C5DC9">
      <w:pPr>
        <w:pStyle w:val="a5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beforeAutospacing="0" w:after="30" w:afterAutospacing="0"/>
        <w:jc w:val="both"/>
      </w:pPr>
      <w:r w:rsidRPr="000A72C5">
        <w:t xml:space="preserve">  1.2 Настоящие Правила приняты с целью обеспечения реализации прав ребенка на общедоступное бесплатное дошкольное образование.</w:t>
      </w:r>
    </w:p>
    <w:p w:rsidR="008C5DC9" w:rsidRPr="000A72C5" w:rsidRDefault="008C5DC9" w:rsidP="008C5DC9">
      <w:pPr>
        <w:pStyle w:val="a5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beforeAutospacing="0" w:after="30" w:afterAutospacing="0"/>
        <w:jc w:val="both"/>
      </w:pPr>
    </w:p>
    <w:p w:rsidR="008C5DC9" w:rsidRPr="000A72C5" w:rsidRDefault="008C5DC9" w:rsidP="008C5DC9">
      <w:pPr>
        <w:pStyle w:val="a5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beforeAutospacing="0" w:after="30" w:afterAutospacing="0"/>
        <w:jc w:val="center"/>
        <w:outlineLvl w:val="1"/>
      </w:pPr>
      <w:r w:rsidRPr="000A72C5">
        <w:rPr>
          <w:b/>
          <w:bCs/>
          <w:color w:val="000000"/>
        </w:rPr>
        <w:t>2. Прием детей в ДОУ</w:t>
      </w:r>
    </w:p>
    <w:p w:rsidR="008C5DC9" w:rsidRPr="000A72C5" w:rsidRDefault="008C5DC9" w:rsidP="008C5DC9">
      <w:pPr>
        <w:pStyle w:val="a5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beforeAutospacing="0" w:after="30" w:afterAutospacing="0"/>
        <w:outlineLvl w:val="1"/>
      </w:pPr>
    </w:p>
    <w:p w:rsidR="008C5DC9" w:rsidRPr="000A72C5" w:rsidRDefault="008C5DC9" w:rsidP="008C5DC9">
      <w:pPr>
        <w:pStyle w:val="a5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beforeAutospacing="0" w:after="30" w:afterAutospacing="0"/>
        <w:ind w:firstLine="709"/>
        <w:jc w:val="both"/>
      </w:pPr>
      <w:r w:rsidRPr="000A72C5">
        <w:rPr>
          <w:color w:val="000000"/>
        </w:rPr>
        <w:t>2.1. Прием детей в ДОУ осуществляется при наличии свободных мест в ДОУ.</w:t>
      </w:r>
    </w:p>
    <w:p w:rsidR="008C5DC9" w:rsidRPr="000A72C5" w:rsidRDefault="008C5DC9" w:rsidP="008C5DC9">
      <w:pPr>
        <w:pStyle w:val="Style3"/>
        <w:widowControl/>
        <w:tabs>
          <w:tab w:val="left" w:pos="1087"/>
        </w:tabs>
        <w:spacing w:line="240" w:lineRule="auto"/>
      </w:pPr>
      <w:r w:rsidRPr="000A72C5">
        <w:rPr>
          <w:color w:val="000000"/>
        </w:rPr>
        <w:t>2.2. Постановка ребенка дошкольного возраста в очередь на получение места в ДОУ осуществляется</w:t>
      </w:r>
      <w:r w:rsidRPr="000A72C5">
        <w:t xml:space="preserve"> </w:t>
      </w:r>
      <w:r w:rsidRPr="000A72C5">
        <w:rPr>
          <w:color w:val="000000"/>
        </w:rPr>
        <w:t xml:space="preserve"> </w:t>
      </w:r>
      <w:r w:rsidRPr="000A72C5">
        <w:t>на основании заявления родителя (законного представителя),  документа, удостоверяющего его личность, и свидетельства о рождении ребенка.</w:t>
      </w:r>
      <w:r w:rsidRPr="000A72C5">
        <w:br/>
        <w:t xml:space="preserve">            2.3. В случае  если родитель (законный представитель) относится к категории, имеющей право на внеочередное или первоочередное зачисление ребенка в ДОУ, он   дополнительно представляет документы, подтверждающие это право. </w:t>
      </w:r>
    </w:p>
    <w:p w:rsidR="008C5DC9" w:rsidRPr="000A72C5" w:rsidRDefault="008C5DC9" w:rsidP="008C5DC9">
      <w:pPr>
        <w:pStyle w:val="a5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beforeAutospacing="0" w:after="30" w:afterAutospacing="0"/>
        <w:ind w:firstLine="709"/>
        <w:jc w:val="both"/>
      </w:pPr>
      <w:r w:rsidRPr="000A72C5">
        <w:rPr>
          <w:color w:val="000000"/>
        </w:rPr>
        <w:t>2.4. Предоставление мест для детей дошкольного возраста в дошкольных учреждениях во внеочередном, первоочередном порядке осуществляется в соответствии с действующим федеральным и муниципальным законодательством.</w:t>
      </w:r>
    </w:p>
    <w:p w:rsidR="008C5DC9" w:rsidRPr="000A72C5" w:rsidRDefault="008C5DC9" w:rsidP="008C5DC9">
      <w:pPr>
        <w:pStyle w:val="Style3"/>
        <w:widowControl/>
        <w:tabs>
          <w:tab w:val="left" w:pos="1087"/>
        </w:tabs>
        <w:rPr>
          <w:rStyle w:val="FontStyle12"/>
          <w:sz w:val="24"/>
          <w:szCs w:val="24"/>
        </w:rPr>
      </w:pPr>
      <w:r w:rsidRPr="000A72C5">
        <w:rPr>
          <w:rStyle w:val="FontStyle12"/>
          <w:sz w:val="24"/>
          <w:szCs w:val="24"/>
        </w:rPr>
        <w:t>Внеочередное право на получение места в ДОУ имеют:</w:t>
      </w:r>
    </w:p>
    <w:p w:rsidR="008C5DC9" w:rsidRPr="000A72C5" w:rsidRDefault="008C5DC9" w:rsidP="008C5DC9">
      <w:pPr>
        <w:pStyle w:val="Style2"/>
        <w:widowControl/>
        <w:spacing w:before="7"/>
        <w:ind w:firstLine="641"/>
        <w:rPr>
          <w:rStyle w:val="FontStyle12"/>
          <w:sz w:val="24"/>
          <w:szCs w:val="24"/>
        </w:rPr>
      </w:pPr>
      <w:r w:rsidRPr="000A72C5">
        <w:rPr>
          <w:rStyle w:val="FontStyle12"/>
          <w:sz w:val="24"/>
          <w:szCs w:val="24"/>
        </w:rPr>
        <w:t xml:space="preserve">дети граждан, подвергшихся воздействию радиации вследствие катастрофы на Чернобыльской АЭС (Закон Российской Федерации от 15 мая 1991 г. № </w:t>
      </w:r>
      <w:r w:rsidRPr="000A72C5">
        <w:rPr>
          <w:rStyle w:val="FontStyle11"/>
          <w:sz w:val="24"/>
          <w:szCs w:val="24"/>
        </w:rPr>
        <w:t>1244</w:t>
      </w:r>
      <w:r w:rsidRPr="000A72C5">
        <w:rPr>
          <w:rStyle w:val="FontStyle12"/>
          <w:sz w:val="24"/>
          <w:szCs w:val="24"/>
        </w:rPr>
        <w:t>-1 «О социальной защите граждан, подвергшихся воздействию радиации вследствие катастрофы на Чернобыльской АЭС»);</w:t>
      </w:r>
    </w:p>
    <w:p w:rsidR="008C5DC9" w:rsidRPr="000A72C5" w:rsidRDefault="008C5DC9" w:rsidP="008C5DC9">
      <w:pPr>
        <w:pStyle w:val="Style2"/>
        <w:widowControl/>
        <w:spacing w:before="58" w:line="382" w:lineRule="exact"/>
        <w:rPr>
          <w:rStyle w:val="FontStyle12"/>
          <w:sz w:val="24"/>
          <w:szCs w:val="24"/>
        </w:rPr>
      </w:pPr>
      <w:r w:rsidRPr="000A72C5">
        <w:rPr>
          <w:rStyle w:val="FontStyle12"/>
          <w:sz w:val="24"/>
          <w:szCs w:val="24"/>
        </w:rPr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№ 2123-1);</w:t>
      </w:r>
    </w:p>
    <w:p w:rsidR="008C5DC9" w:rsidRPr="000A72C5" w:rsidRDefault="008C5DC9" w:rsidP="008C5DC9">
      <w:pPr>
        <w:pStyle w:val="Style2"/>
        <w:widowControl/>
        <w:spacing w:before="14"/>
        <w:rPr>
          <w:rStyle w:val="FontStyle12"/>
          <w:sz w:val="24"/>
          <w:szCs w:val="24"/>
        </w:rPr>
      </w:pPr>
      <w:r w:rsidRPr="000A72C5">
        <w:rPr>
          <w:rStyle w:val="FontStyle12"/>
          <w:sz w:val="24"/>
          <w:szCs w:val="24"/>
        </w:rPr>
        <w:t>дети прокуроров (Федеральный закон от 17 января 1992 г. № 2202-1 «О прокуратуре Российской Федерации»);</w:t>
      </w:r>
    </w:p>
    <w:p w:rsidR="008C5DC9" w:rsidRPr="000A72C5" w:rsidRDefault="008C5DC9" w:rsidP="008C5DC9">
      <w:pPr>
        <w:pStyle w:val="Style2"/>
        <w:widowControl/>
        <w:rPr>
          <w:rStyle w:val="FontStyle12"/>
          <w:sz w:val="24"/>
          <w:szCs w:val="24"/>
        </w:rPr>
      </w:pPr>
      <w:r w:rsidRPr="000A72C5">
        <w:rPr>
          <w:rStyle w:val="FontStyle12"/>
          <w:sz w:val="24"/>
          <w:szCs w:val="24"/>
        </w:rPr>
        <w:t>дети судей (Закон Российской Федерации от 26 июня 1992 г. № 3132-1 «О статусе судей в Российской Федерации»);</w:t>
      </w:r>
    </w:p>
    <w:p w:rsidR="008C5DC9" w:rsidRPr="000A72C5" w:rsidRDefault="008C5DC9" w:rsidP="008C5DC9">
      <w:pPr>
        <w:pStyle w:val="Style2"/>
        <w:widowControl/>
        <w:rPr>
          <w:rStyle w:val="FontStyle12"/>
          <w:sz w:val="24"/>
          <w:szCs w:val="24"/>
        </w:rPr>
      </w:pPr>
      <w:r w:rsidRPr="000A72C5">
        <w:rPr>
          <w:rStyle w:val="FontStyle12"/>
          <w:sz w:val="24"/>
          <w:szCs w:val="24"/>
        </w:rPr>
        <w:t>дети сотрудников Следственного комитета Российской Федерации (Федеральный закон от 28 декабря 2010 г. № 403-ФЗ «О Следственном комитете Российской Федерации»).</w:t>
      </w:r>
    </w:p>
    <w:p w:rsidR="008C5DC9" w:rsidRPr="000A72C5" w:rsidRDefault="008C5DC9" w:rsidP="008C5DC9">
      <w:pPr>
        <w:pStyle w:val="Style2"/>
        <w:widowControl/>
        <w:ind w:firstLine="670"/>
        <w:rPr>
          <w:rStyle w:val="FontStyle12"/>
          <w:sz w:val="24"/>
          <w:szCs w:val="24"/>
        </w:rPr>
      </w:pPr>
      <w:r w:rsidRPr="000A72C5">
        <w:rPr>
          <w:rStyle w:val="FontStyle12"/>
          <w:sz w:val="24"/>
          <w:szCs w:val="24"/>
        </w:rPr>
        <w:t xml:space="preserve"> Первоочередное право на получение места в ДОУ имеют:</w:t>
      </w:r>
    </w:p>
    <w:p w:rsidR="008C5DC9" w:rsidRPr="000A72C5" w:rsidRDefault="008C5DC9" w:rsidP="008C5DC9">
      <w:pPr>
        <w:pStyle w:val="Style2"/>
        <w:widowControl/>
        <w:ind w:firstLine="605"/>
        <w:rPr>
          <w:rStyle w:val="FontStyle12"/>
          <w:sz w:val="24"/>
          <w:szCs w:val="24"/>
        </w:rPr>
      </w:pPr>
      <w:r w:rsidRPr="000A72C5">
        <w:rPr>
          <w:rStyle w:val="FontStyle12"/>
          <w:sz w:val="24"/>
          <w:szCs w:val="24"/>
        </w:rPr>
        <w:t>дети из многодетных семей (Указ Президента Российской Федерации от 5 мая 1992 г. № 431 «О мерах по социальной поддержке семей»);</w:t>
      </w:r>
    </w:p>
    <w:p w:rsidR="008C5DC9" w:rsidRPr="000A72C5" w:rsidRDefault="008C5DC9" w:rsidP="008C5DC9">
      <w:pPr>
        <w:pStyle w:val="Style2"/>
        <w:widowControl/>
        <w:rPr>
          <w:rStyle w:val="FontStyle12"/>
          <w:sz w:val="24"/>
          <w:szCs w:val="24"/>
        </w:rPr>
      </w:pPr>
      <w:r w:rsidRPr="000A72C5">
        <w:rPr>
          <w:rStyle w:val="FontStyle12"/>
          <w:sz w:val="24"/>
          <w:szCs w:val="24"/>
        </w:rPr>
        <w:t>дети-инвалиды и дети, один из родителей которых является инвалидом (Указ Президента Российской Федерации от 2 октября 1992 г. № 1157 «О дополнительных мерах государственной поддержки инвалидов»);</w:t>
      </w:r>
    </w:p>
    <w:p w:rsidR="008C5DC9" w:rsidRPr="000A72C5" w:rsidRDefault="008C5DC9" w:rsidP="008C5DC9">
      <w:pPr>
        <w:pStyle w:val="Style2"/>
        <w:widowControl/>
        <w:spacing w:before="7"/>
        <w:ind w:firstLine="641"/>
        <w:rPr>
          <w:rStyle w:val="FontStyle12"/>
          <w:sz w:val="24"/>
          <w:szCs w:val="24"/>
        </w:rPr>
      </w:pPr>
      <w:r w:rsidRPr="000A72C5">
        <w:rPr>
          <w:rStyle w:val="FontStyle12"/>
          <w:sz w:val="24"/>
          <w:szCs w:val="24"/>
        </w:rPr>
        <w:t xml:space="preserve"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</w:t>
      </w:r>
      <w:r w:rsidRPr="000A72C5">
        <w:rPr>
          <w:rStyle w:val="FontStyle12"/>
          <w:sz w:val="24"/>
          <w:szCs w:val="24"/>
        </w:rPr>
        <w:lastRenderedPageBreak/>
        <w:t>службе, состоянию здоровья или в связи с организационно-штатными мероприятиями (Федеральный закон от 27 мая 1998г. № 76-ФЗ «О статусе военнослужащих»);</w:t>
      </w:r>
    </w:p>
    <w:p w:rsidR="008C5DC9" w:rsidRPr="000A72C5" w:rsidRDefault="008C5DC9" w:rsidP="008C5DC9">
      <w:pPr>
        <w:pStyle w:val="Style2"/>
        <w:widowControl/>
        <w:rPr>
          <w:rStyle w:val="FontStyle12"/>
          <w:sz w:val="24"/>
          <w:szCs w:val="24"/>
        </w:rPr>
      </w:pPr>
      <w:r w:rsidRPr="000A72C5">
        <w:rPr>
          <w:rStyle w:val="FontStyle12"/>
          <w:sz w:val="24"/>
          <w:szCs w:val="24"/>
        </w:rPr>
        <w:t>дети сотрудников полиции (Федеральный закон от 7 февраля 2011 г. № 3-ФЗ «О полиции»);</w:t>
      </w:r>
    </w:p>
    <w:p w:rsidR="008C5DC9" w:rsidRPr="000A72C5" w:rsidRDefault="008C5DC9" w:rsidP="008C5DC9">
      <w:pPr>
        <w:pStyle w:val="Style2"/>
        <w:widowControl/>
        <w:rPr>
          <w:rStyle w:val="FontStyle12"/>
          <w:sz w:val="24"/>
          <w:szCs w:val="24"/>
        </w:rPr>
      </w:pPr>
      <w:r w:rsidRPr="000A72C5">
        <w:rPr>
          <w:rStyle w:val="FontStyle12"/>
          <w:sz w:val="24"/>
          <w:szCs w:val="24"/>
        </w:rPr>
        <w:t xml:space="preserve"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</w:t>
      </w:r>
      <w:r w:rsidRPr="000A72C5">
        <w:rPr>
          <w:rStyle w:val="FontStyle12"/>
          <w:spacing w:val="-20"/>
          <w:sz w:val="24"/>
          <w:szCs w:val="24"/>
        </w:rPr>
        <w:t>№.</w:t>
      </w:r>
      <w:r w:rsidRPr="000A72C5">
        <w:rPr>
          <w:rStyle w:val="FontStyle12"/>
          <w:sz w:val="24"/>
          <w:szCs w:val="24"/>
        </w:rPr>
        <w:t xml:space="preserve"> 3-ФЗ «О полиции»);</w:t>
      </w:r>
    </w:p>
    <w:p w:rsidR="008C5DC9" w:rsidRPr="000A72C5" w:rsidRDefault="008C5DC9" w:rsidP="008C5DC9">
      <w:pPr>
        <w:pStyle w:val="Style2"/>
        <w:widowControl/>
        <w:rPr>
          <w:rStyle w:val="FontStyle12"/>
          <w:sz w:val="24"/>
          <w:szCs w:val="24"/>
        </w:rPr>
      </w:pPr>
      <w:r w:rsidRPr="000A72C5">
        <w:rPr>
          <w:rStyle w:val="FontStyle12"/>
          <w:sz w:val="24"/>
          <w:szCs w:val="24"/>
        </w:rPr>
        <w:t>дети сотрудника полиции, умершего вследствие заболевания, полученного в период прохождения службы в полиции (Федеральный закон от 7 февраля 2011 г. № 3-ФЗ «О полиции»);</w:t>
      </w:r>
    </w:p>
    <w:p w:rsidR="008C5DC9" w:rsidRPr="000A72C5" w:rsidRDefault="008C5DC9" w:rsidP="008C5DC9">
      <w:pPr>
        <w:pStyle w:val="Style3"/>
        <w:widowControl/>
        <w:spacing w:before="58"/>
        <w:rPr>
          <w:rStyle w:val="FontStyle12"/>
          <w:sz w:val="24"/>
          <w:szCs w:val="24"/>
        </w:rPr>
      </w:pPr>
      <w:r w:rsidRPr="000A72C5">
        <w:rPr>
          <w:rStyle w:val="FontStyle12"/>
          <w:sz w:val="24"/>
          <w:szCs w:val="24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 г. № 3-ФЗ «О полиции»);</w:t>
      </w:r>
    </w:p>
    <w:p w:rsidR="008C5DC9" w:rsidRPr="000A72C5" w:rsidRDefault="008C5DC9" w:rsidP="008C5DC9">
      <w:pPr>
        <w:pStyle w:val="Style2"/>
        <w:widowControl/>
        <w:rPr>
          <w:rStyle w:val="FontStyle12"/>
          <w:sz w:val="24"/>
          <w:szCs w:val="24"/>
        </w:rPr>
      </w:pPr>
      <w:proofErr w:type="gramStart"/>
      <w:r w:rsidRPr="000A72C5">
        <w:rPr>
          <w:rStyle w:val="FontStyle12"/>
          <w:sz w:val="24"/>
          <w:szCs w:val="24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 г. № 3-ФЗ «О полиции»);</w:t>
      </w:r>
      <w:proofErr w:type="gramEnd"/>
    </w:p>
    <w:p w:rsidR="008C5DC9" w:rsidRPr="000A72C5" w:rsidRDefault="008C5DC9" w:rsidP="008C5DC9">
      <w:pPr>
        <w:pStyle w:val="Style2"/>
        <w:widowControl/>
        <w:ind w:firstLine="612"/>
        <w:rPr>
          <w:rStyle w:val="FontStyle12"/>
          <w:sz w:val="24"/>
          <w:szCs w:val="24"/>
        </w:rPr>
      </w:pPr>
      <w:r w:rsidRPr="000A72C5">
        <w:rPr>
          <w:rStyle w:val="FontStyle12"/>
          <w:sz w:val="24"/>
          <w:szCs w:val="24"/>
        </w:rPr>
        <w:t>дети сотрудников органов внутренних дел, не являющихся сотрудниками полиции (Федеральный закон от 7 февраля 2011 г. № 3-ФЗ «О полиции»);</w:t>
      </w:r>
    </w:p>
    <w:p w:rsidR="008C5DC9" w:rsidRPr="000A72C5" w:rsidRDefault="008C5DC9" w:rsidP="008C5DC9">
      <w:pPr>
        <w:pStyle w:val="Style2"/>
        <w:widowControl/>
        <w:rPr>
          <w:rStyle w:val="FontStyle12"/>
          <w:sz w:val="24"/>
          <w:szCs w:val="24"/>
        </w:rPr>
      </w:pPr>
      <w:proofErr w:type="gramStart"/>
      <w:r w:rsidRPr="000A72C5">
        <w:rPr>
          <w:rStyle w:val="FontStyle12"/>
          <w:sz w:val="24"/>
          <w:szCs w:val="24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</w:r>
      <w:proofErr w:type="gramEnd"/>
      <w:r w:rsidRPr="000A72C5">
        <w:rPr>
          <w:rStyle w:val="FontStyle12"/>
          <w:sz w:val="24"/>
          <w:szCs w:val="24"/>
        </w:rPr>
        <w:t xml:space="preserve"> </w:t>
      </w:r>
      <w:proofErr w:type="gramStart"/>
      <w:r w:rsidRPr="000A72C5">
        <w:rPr>
          <w:rStyle w:val="FontStyle12"/>
          <w:sz w:val="24"/>
          <w:szCs w:val="24"/>
        </w:rPr>
        <w:t>Федерации»);</w:t>
      </w:r>
      <w:proofErr w:type="gramEnd"/>
    </w:p>
    <w:p w:rsidR="008C5DC9" w:rsidRPr="000A72C5" w:rsidRDefault="008C5DC9" w:rsidP="008C5DC9">
      <w:pPr>
        <w:pStyle w:val="Style2"/>
        <w:widowControl/>
        <w:tabs>
          <w:tab w:val="left" w:pos="4565"/>
        </w:tabs>
        <w:rPr>
          <w:rStyle w:val="FontStyle12"/>
          <w:spacing w:val="50"/>
          <w:sz w:val="24"/>
          <w:szCs w:val="24"/>
        </w:rPr>
      </w:pPr>
      <w:proofErr w:type="gramStart"/>
      <w:r w:rsidRPr="000A72C5">
        <w:rPr>
          <w:rStyle w:val="FontStyle12"/>
          <w:sz w:val="24"/>
          <w:szCs w:val="24"/>
        </w:rPr>
        <w:t>дети сотрудника, имевшего специальное звание и проходившего службу в</w:t>
      </w:r>
      <w:r w:rsidRPr="000A72C5">
        <w:rPr>
          <w:rStyle w:val="FontStyle12"/>
          <w:sz w:val="24"/>
          <w:szCs w:val="24"/>
        </w:rPr>
        <w:br/>
        <w:t>учреждениях и органах уголовно-исполнительной системы, федеральной</w:t>
      </w:r>
      <w:r w:rsidRPr="000A72C5">
        <w:rPr>
          <w:rStyle w:val="FontStyle12"/>
          <w:sz w:val="24"/>
          <w:szCs w:val="24"/>
        </w:rPr>
        <w:br/>
        <w:t>противопожарной службе Государственной противопожарной службы, органах по</w:t>
      </w:r>
      <w:r w:rsidRPr="000A72C5">
        <w:rPr>
          <w:rStyle w:val="FontStyle12"/>
          <w:sz w:val="24"/>
          <w:szCs w:val="24"/>
        </w:rPr>
        <w:br/>
        <w:t>контролю за оборотом наркотических средств и психотропных веществ и</w:t>
      </w:r>
      <w:r w:rsidRPr="000A72C5">
        <w:rPr>
          <w:rStyle w:val="FontStyle12"/>
          <w:sz w:val="24"/>
          <w:szCs w:val="24"/>
        </w:rPr>
        <w:br/>
        <w:t>таможенных органах Российской Федерации, погибшего (умершего) вследствие</w:t>
      </w:r>
      <w:r w:rsidRPr="000A72C5">
        <w:rPr>
          <w:rStyle w:val="FontStyle12"/>
          <w:sz w:val="24"/>
          <w:szCs w:val="24"/>
        </w:rPr>
        <w:br/>
        <w:t>увечья или иного повреждения здоровья, полученных в связи с выполнением</w:t>
      </w:r>
      <w:r w:rsidRPr="000A72C5">
        <w:rPr>
          <w:rStyle w:val="FontStyle12"/>
          <w:sz w:val="24"/>
          <w:szCs w:val="24"/>
        </w:rPr>
        <w:br/>
        <w:t>служебных обязанностей (Федеральный закон от 30 декабря 2012 г, № 283</w:t>
      </w:r>
      <w:r w:rsidRPr="000A72C5">
        <w:rPr>
          <w:rStyle w:val="FontStyle13"/>
          <w:sz w:val="24"/>
          <w:szCs w:val="24"/>
        </w:rPr>
        <w:t xml:space="preserve">-ФЗ </w:t>
      </w:r>
      <w:r w:rsidRPr="000A72C5">
        <w:rPr>
          <w:rStyle w:val="FontStyle12"/>
          <w:sz w:val="24"/>
          <w:szCs w:val="24"/>
        </w:rPr>
        <w:t>«О</w:t>
      </w:r>
      <w:r w:rsidRPr="000A72C5">
        <w:rPr>
          <w:rStyle w:val="FontStyle12"/>
          <w:sz w:val="24"/>
          <w:szCs w:val="24"/>
        </w:rPr>
        <w:br/>
        <w:t>социальных</w:t>
      </w:r>
      <w:proofErr w:type="gramEnd"/>
      <w:r w:rsidRPr="000A72C5">
        <w:rPr>
          <w:rStyle w:val="FontStyle12"/>
          <w:sz w:val="24"/>
          <w:szCs w:val="24"/>
        </w:rPr>
        <w:t xml:space="preserve"> </w:t>
      </w:r>
      <w:proofErr w:type="gramStart"/>
      <w:r w:rsidRPr="000A72C5">
        <w:rPr>
          <w:rStyle w:val="FontStyle12"/>
          <w:sz w:val="24"/>
          <w:szCs w:val="24"/>
        </w:rPr>
        <w:t>гарантиях</w:t>
      </w:r>
      <w:proofErr w:type="gramEnd"/>
      <w:r w:rsidRPr="000A72C5">
        <w:rPr>
          <w:rStyle w:val="FontStyle12"/>
          <w:sz w:val="24"/>
          <w:szCs w:val="24"/>
        </w:rPr>
        <w:t xml:space="preserve"> сотрудникам некоторых федеральных органов</w:t>
      </w:r>
      <w:r w:rsidRPr="000A72C5">
        <w:rPr>
          <w:rStyle w:val="FontStyle12"/>
          <w:sz w:val="24"/>
          <w:szCs w:val="24"/>
        </w:rPr>
        <w:br/>
      </w:r>
      <w:r w:rsidRPr="000A72C5">
        <w:rPr>
          <w:rStyle w:val="FontStyle12"/>
          <w:sz w:val="24"/>
          <w:szCs w:val="24"/>
        </w:rPr>
        <w:lastRenderedPageBreak/>
        <w:t>исполнительной власти и внесении изменений в отдельные законодательные акты</w:t>
      </w:r>
      <w:r w:rsidRPr="000A72C5">
        <w:rPr>
          <w:rStyle w:val="FontStyle12"/>
          <w:sz w:val="24"/>
          <w:szCs w:val="24"/>
        </w:rPr>
        <w:br/>
        <w:t>Российской Федерации»);</w:t>
      </w:r>
      <w:r w:rsidRPr="000A72C5">
        <w:rPr>
          <w:rStyle w:val="FontStyle12"/>
          <w:sz w:val="24"/>
          <w:szCs w:val="24"/>
        </w:rPr>
        <w:tab/>
      </w:r>
    </w:p>
    <w:p w:rsidR="008C5DC9" w:rsidRPr="000A72C5" w:rsidRDefault="008C5DC9" w:rsidP="008C5DC9">
      <w:pPr>
        <w:pStyle w:val="Style2"/>
        <w:widowControl/>
        <w:spacing w:before="58"/>
        <w:rPr>
          <w:rStyle w:val="FontStyle13"/>
          <w:sz w:val="24"/>
          <w:szCs w:val="24"/>
        </w:rPr>
      </w:pPr>
      <w:proofErr w:type="gramStart"/>
      <w:r w:rsidRPr="000A72C5">
        <w:rPr>
          <w:rStyle w:val="FontStyle12"/>
          <w:sz w:val="24"/>
          <w:szCs w:val="24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</w:t>
      </w:r>
      <w:r w:rsidRPr="000A72C5">
        <w:t xml:space="preserve"> </w:t>
      </w:r>
      <w:r w:rsidRPr="000A72C5">
        <w:rPr>
          <w:rStyle w:val="FontStyle13"/>
          <w:sz w:val="24"/>
          <w:szCs w:val="24"/>
        </w:rPr>
        <w:t>закон от 30 декабря 2012 г. № 283-ФЗ «О социальных гарантиях сотрудникам некоторых</w:t>
      </w:r>
      <w:proofErr w:type="gramEnd"/>
      <w:r w:rsidRPr="000A72C5">
        <w:rPr>
          <w:rStyle w:val="FontStyle13"/>
          <w:sz w:val="24"/>
          <w:szCs w:val="24"/>
        </w:rPr>
        <w:t xml:space="preserve"> федеральных органов исполнительной власти и внесении изменений в отдельные законодательные акты Российской Федерации»);</w:t>
      </w:r>
    </w:p>
    <w:p w:rsidR="008C5DC9" w:rsidRPr="000A72C5" w:rsidRDefault="008C5DC9" w:rsidP="008C5DC9">
      <w:pPr>
        <w:pStyle w:val="Style3"/>
        <w:widowControl/>
        <w:spacing w:before="7"/>
        <w:rPr>
          <w:rStyle w:val="FontStyle13"/>
          <w:sz w:val="24"/>
          <w:szCs w:val="24"/>
        </w:rPr>
      </w:pPr>
      <w:proofErr w:type="gramStart"/>
      <w:r w:rsidRPr="000A72C5">
        <w:rPr>
          <w:rStyle w:val="FontStyle13"/>
          <w:sz w:val="24"/>
          <w:szCs w:val="24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</w:t>
      </w:r>
      <w:r w:rsidRPr="000A72C5">
        <w:rPr>
          <w:rStyle w:val="FontStyle12"/>
          <w:sz w:val="24"/>
          <w:szCs w:val="24"/>
        </w:rPr>
        <w:t xml:space="preserve">аг </w:t>
      </w:r>
      <w:r w:rsidRPr="000A72C5">
        <w:rPr>
          <w:rStyle w:val="FontStyle13"/>
          <w:sz w:val="24"/>
          <w:szCs w:val="24"/>
        </w:rPr>
        <w:t>кбы,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</w:t>
      </w:r>
      <w:proofErr w:type="gramEnd"/>
      <w:r w:rsidRPr="000A72C5">
        <w:rPr>
          <w:rStyle w:val="FontStyle13"/>
          <w:sz w:val="24"/>
          <w:szCs w:val="24"/>
        </w:rPr>
        <w:t xml:space="preserve"> возможность дальнейшего прохождения службы в учреждениях и органах (Федеральный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8C5DC9" w:rsidRPr="000A72C5" w:rsidRDefault="008C5DC9" w:rsidP="008C5DC9">
      <w:pPr>
        <w:pStyle w:val="Style3"/>
        <w:widowControl/>
        <w:spacing w:before="7"/>
        <w:ind w:firstLine="634"/>
        <w:rPr>
          <w:rStyle w:val="FontStyle13"/>
          <w:sz w:val="24"/>
          <w:szCs w:val="24"/>
        </w:rPr>
      </w:pPr>
      <w:proofErr w:type="gramStart"/>
      <w:r w:rsidRPr="000A72C5">
        <w:rPr>
          <w:rStyle w:val="FontStyle13"/>
          <w:sz w:val="24"/>
          <w:szCs w:val="24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0A72C5">
        <w:rPr>
          <w:rStyle w:val="FontStyle13"/>
          <w:sz w:val="24"/>
          <w:szCs w:val="24"/>
        </w:rP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8C5DC9" w:rsidRPr="000A72C5" w:rsidRDefault="008C5DC9" w:rsidP="008C5DC9">
      <w:pPr>
        <w:pStyle w:val="Style3"/>
        <w:widowControl/>
        <w:ind w:firstLine="634"/>
        <w:rPr>
          <w:rStyle w:val="FontStyle13"/>
          <w:sz w:val="24"/>
          <w:szCs w:val="24"/>
        </w:rPr>
      </w:pPr>
      <w:r w:rsidRPr="000A72C5">
        <w:rPr>
          <w:rStyle w:val="FontStyle13"/>
          <w:sz w:val="24"/>
          <w:szCs w:val="24"/>
        </w:rPr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г. Пр-1227).</w:t>
      </w:r>
    </w:p>
    <w:p w:rsidR="008C5DC9" w:rsidRPr="000A72C5" w:rsidRDefault="008C5DC9" w:rsidP="008C5DC9">
      <w:pPr>
        <w:pStyle w:val="Style3"/>
        <w:widowControl/>
        <w:ind w:firstLine="634"/>
        <w:rPr>
          <w:rStyle w:val="FontStyle13"/>
          <w:sz w:val="24"/>
          <w:szCs w:val="24"/>
        </w:rPr>
      </w:pPr>
      <w:r w:rsidRPr="000A72C5">
        <w:rPr>
          <w:rStyle w:val="FontStyle13"/>
          <w:sz w:val="24"/>
          <w:szCs w:val="24"/>
        </w:rPr>
        <w:lastRenderedPageBreak/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8C5DC9" w:rsidRPr="000A72C5" w:rsidRDefault="008C5DC9" w:rsidP="008C5DC9">
      <w:pPr>
        <w:pStyle w:val="Style3"/>
        <w:widowControl/>
        <w:ind w:firstLine="634"/>
      </w:pPr>
    </w:p>
    <w:p w:rsidR="008C5DC9" w:rsidRPr="000A72C5" w:rsidRDefault="008C5DC9" w:rsidP="008C5DC9">
      <w:pPr>
        <w:rPr>
          <w:color w:val="000000"/>
          <w:szCs w:val="24"/>
        </w:rPr>
      </w:pPr>
      <w:r w:rsidRPr="000A72C5">
        <w:rPr>
          <w:color w:val="000000"/>
          <w:szCs w:val="24"/>
        </w:rPr>
        <w:t xml:space="preserve">          2.5.  </w:t>
      </w:r>
      <w:proofErr w:type="gramStart"/>
      <w:r w:rsidRPr="000A72C5">
        <w:rPr>
          <w:color w:val="000000"/>
          <w:szCs w:val="24"/>
        </w:rPr>
        <w:t>При приеме детей в ДОУ родители (законные представители) представляют руководителю дошкольного учреждения документ, удостоверяющий личность родителей (законных представителей); путевку-направление; письменное заявление о приеме ребенка в дошкольное учреждение; медицинское заключение о состоянии здоровья ребенка; документ, подтверждающий право на льготы по родительской плате за присмотр и уход за ребенком в ДОУ  в соответствии с действующим законодательством</w:t>
      </w:r>
      <w:proofErr w:type="gramEnd"/>
    </w:p>
    <w:p w:rsidR="008C5DC9" w:rsidRPr="000A72C5" w:rsidRDefault="008C5DC9" w:rsidP="008C5DC9">
      <w:pPr>
        <w:jc w:val="both"/>
        <w:rPr>
          <w:szCs w:val="24"/>
        </w:rPr>
      </w:pPr>
      <w:r w:rsidRPr="000A72C5">
        <w:rPr>
          <w:color w:val="000000"/>
          <w:szCs w:val="24"/>
        </w:rPr>
        <w:t xml:space="preserve">          </w:t>
      </w:r>
      <w:proofErr w:type="gramStart"/>
      <w:r w:rsidRPr="000A72C5">
        <w:rPr>
          <w:color w:val="000000"/>
          <w:szCs w:val="24"/>
        </w:rPr>
        <w:t>2.6.. При приеме детей в ДОУ руководитель учреждения обязан ознакомить родителей (законных представителей) с уставом, лицензией на право ведения образовательной деятельности, свидетельством о государственной аккредитации и иными документами, регламентирующими организацию деятельности ДОУ; проинформировать родителей (законных представителей) о формах, содержании и методах воспитания, обучения и развития, а также присмотра, ухода и оздоровления детей.</w:t>
      </w:r>
      <w:proofErr w:type="gramEnd"/>
    </w:p>
    <w:p w:rsidR="008C5DC9" w:rsidRPr="000A72C5" w:rsidRDefault="008C5DC9" w:rsidP="008C5DC9">
      <w:pPr>
        <w:pStyle w:val="a5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beforeAutospacing="0" w:after="30" w:afterAutospacing="0"/>
        <w:jc w:val="both"/>
      </w:pPr>
      <w:r w:rsidRPr="000A72C5">
        <w:t xml:space="preserve">         2.7.</w:t>
      </w:r>
      <w:r w:rsidRPr="000A72C5">
        <w:rPr>
          <w:color w:val="000000"/>
        </w:rPr>
        <w:t xml:space="preserve"> Прием детей в ДОУ оформляется приказом руководителя ДОУ о приеме (зачислении) ребенка в ДОУ. После подписания приказа между ДОУ и родителями (законными представителями) заключается договор о взаимоотношениях сторон. Договором определяются права, обязанности и ответственность сторон, возникающие в процессе воспитания, обучения, развития, присмотра, ухода и оздоровления детей; длительность пребывания ребенка в ДОУ; расчет размера платы, взимаемой за присмотр и уход за  ребенком в ДОУ в соответствии с действующим законодательством</w:t>
      </w:r>
    </w:p>
    <w:p w:rsidR="008C5DC9" w:rsidRPr="000A72C5" w:rsidRDefault="008C5DC9" w:rsidP="008C5DC9">
      <w:pPr>
        <w:pStyle w:val="a5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beforeAutospacing="0" w:after="30" w:afterAutospacing="0"/>
        <w:jc w:val="both"/>
      </w:pPr>
      <w:r w:rsidRPr="000A72C5">
        <w:rPr>
          <w:color w:val="000000"/>
        </w:rPr>
        <w:t xml:space="preserve"> </w:t>
      </w:r>
    </w:p>
    <w:p w:rsidR="008C5DC9" w:rsidRPr="000A72C5" w:rsidRDefault="008C5DC9" w:rsidP="008C5DC9">
      <w:pPr>
        <w:pStyle w:val="a5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beforeAutospacing="0" w:after="30" w:afterAutospacing="0"/>
        <w:jc w:val="center"/>
        <w:outlineLvl w:val="1"/>
        <w:rPr>
          <w:b/>
          <w:bCs/>
          <w:color w:val="000000"/>
        </w:rPr>
      </w:pPr>
    </w:p>
    <w:p w:rsidR="008C5DC9" w:rsidRPr="000A72C5" w:rsidRDefault="008C5DC9" w:rsidP="008C5DC9">
      <w:pPr>
        <w:pStyle w:val="a5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beforeAutospacing="0" w:after="30" w:afterAutospacing="0"/>
        <w:jc w:val="center"/>
        <w:outlineLvl w:val="1"/>
        <w:rPr>
          <w:b/>
          <w:bCs/>
          <w:color w:val="000000"/>
        </w:rPr>
      </w:pPr>
      <w:r w:rsidRPr="000A72C5">
        <w:rPr>
          <w:b/>
          <w:bCs/>
          <w:color w:val="000000"/>
        </w:rPr>
        <w:t>3. Порядок комплектования ДОУ</w:t>
      </w:r>
    </w:p>
    <w:p w:rsidR="008C5DC9" w:rsidRPr="000A72C5" w:rsidRDefault="008C5DC9" w:rsidP="008C5DC9">
      <w:pPr>
        <w:pStyle w:val="a5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beforeAutospacing="0" w:after="30" w:afterAutospacing="0"/>
        <w:jc w:val="center"/>
        <w:outlineLvl w:val="1"/>
      </w:pPr>
    </w:p>
    <w:p w:rsidR="008C5DC9" w:rsidRPr="000A72C5" w:rsidRDefault="008C5DC9" w:rsidP="008C5DC9">
      <w:pPr>
        <w:pStyle w:val="a5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beforeAutospacing="0" w:after="30" w:afterAutospacing="0"/>
        <w:ind w:firstLine="709"/>
        <w:jc w:val="both"/>
      </w:pPr>
      <w:r w:rsidRPr="000A72C5">
        <w:rPr>
          <w:color w:val="000000"/>
        </w:rPr>
        <w:t>3.1. Комплектование ДОУ на новый учебный год проводится в срок с 1 июня по 1 сентября ежегодно. Доукомплектование ДОУ проводится в соответствии с установленными нормативами.</w:t>
      </w:r>
    </w:p>
    <w:p w:rsidR="008C5DC9" w:rsidRPr="000A72C5" w:rsidRDefault="008C5DC9" w:rsidP="008C5DC9">
      <w:pPr>
        <w:pStyle w:val="a5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beforeAutospacing="0" w:after="30" w:afterAutospacing="0"/>
        <w:ind w:firstLine="709"/>
        <w:jc w:val="both"/>
      </w:pPr>
      <w:r w:rsidRPr="000A72C5">
        <w:rPr>
          <w:color w:val="000000"/>
        </w:rPr>
        <w:t xml:space="preserve">3.2. Ежегодно по состоянию на 1 сентября руководитель ДОУ издает приказ о зачислении детей в ДОУ  . </w:t>
      </w:r>
    </w:p>
    <w:p w:rsidR="008C5DC9" w:rsidRPr="000A72C5" w:rsidRDefault="008C5DC9" w:rsidP="008C5DC9">
      <w:pPr>
        <w:pStyle w:val="a5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beforeAutospacing="0" w:after="30" w:afterAutospacing="0"/>
        <w:ind w:firstLine="709"/>
        <w:jc w:val="both"/>
      </w:pPr>
      <w:r w:rsidRPr="000A72C5">
        <w:rPr>
          <w:color w:val="000000"/>
        </w:rPr>
        <w:t>3.3. В ДОУ ведется книга учета движения детей. Книга предназначена для регистрации сведений о детях и</w:t>
      </w:r>
      <w:r w:rsidRPr="000A72C5">
        <w:rPr>
          <w:i/>
          <w:color w:val="000000"/>
        </w:rPr>
        <w:t xml:space="preserve"> </w:t>
      </w:r>
      <w:r w:rsidRPr="000A72C5">
        <w:rPr>
          <w:color w:val="000000"/>
        </w:rPr>
        <w:t xml:space="preserve">для </w:t>
      </w:r>
      <w:proofErr w:type="gramStart"/>
      <w:r w:rsidRPr="000A72C5">
        <w:rPr>
          <w:color w:val="000000"/>
        </w:rPr>
        <w:t>контроля за</w:t>
      </w:r>
      <w:proofErr w:type="gramEnd"/>
      <w:r w:rsidRPr="000A72C5">
        <w:rPr>
          <w:color w:val="000000"/>
        </w:rPr>
        <w:t xml:space="preserve"> движением принятых детей в ДОУ. Книга учета движения детей  прошнурована, пронумерована и скреплена печатью ДОУ.</w:t>
      </w:r>
    </w:p>
    <w:p w:rsidR="008C5DC9" w:rsidRPr="000A72C5" w:rsidRDefault="008C5DC9" w:rsidP="008C5DC9">
      <w:pPr>
        <w:spacing w:before="240" w:after="240" w:line="322" w:lineRule="atLeast"/>
        <w:ind w:left="23" w:firstLine="720"/>
        <w:jc w:val="center"/>
        <w:rPr>
          <w:rFonts w:eastAsia="Times New Roman"/>
          <w:szCs w:val="24"/>
          <w:lang w:eastAsia="ru-RU"/>
        </w:rPr>
      </w:pPr>
      <w:r w:rsidRPr="000A72C5">
        <w:rPr>
          <w:rFonts w:eastAsia="Times New Roman"/>
          <w:b/>
          <w:bCs/>
          <w:szCs w:val="24"/>
          <w:lang w:eastAsia="ru-RU"/>
        </w:rPr>
        <w:t>4. Порядок отчисления.</w:t>
      </w:r>
    </w:p>
    <w:p w:rsidR="008C5DC9" w:rsidRPr="000A72C5" w:rsidRDefault="008C5DC9" w:rsidP="008C5DC9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A72C5">
        <w:rPr>
          <w:rFonts w:eastAsia="Times New Roman"/>
          <w:szCs w:val="24"/>
          <w:lang w:eastAsia="ru-RU"/>
        </w:rPr>
        <w:t xml:space="preserve">6.1. </w:t>
      </w:r>
      <w:proofErr w:type="gramStart"/>
      <w:r w:rsidRPr="000A72C5">
        <w:rPr>
          <w:rFonts w:eastAsia="Times New Roman"/>
          <w:szCs w:val="24"/>
          <w:lang w:eastAsia="ru-RU"/>
        </w:rPr>
        <w:t>Отчисление воспитанников из ДОУ оформляется приказом руководителя ДОУ и осуществляется:</w:t>
      </w:r>
      <w:r w:rsidRPr="000A72C5">
        <w:rPr>
          <w:rFonts w:eastAsia="Times New Roman"/>
          <w:szCs w:val="24"/>
          <w:lang w:eastAsia="ru-RU"/>
        </w:rPr>
        <w:br/>
        <w:t>а) по письменному заявлению одного из родителей (законных представителей);</w:t>
      </w:r>
      <w:r w:rsidRPr="000A72C5">
        <w:rPr>
          <w:rFonts w:eastAsia="Times New Roman"/>
          <w:szCs w:val="24"/>
          <w:lang w:eastAsia="ru-RU"/>
        </w:rPr>
        <w:br/>
        <w:t>б) на основании медицинского заключения о состоянии здоровья ребенка, препятствующего его дальнейшему пребыванию в ДОУ;</w:t>
      </w:r>
      <w:r w:rsidRPr="000A72C5">
        <w:rPr>
          <w:rFonts w:eastAsia="Times New Roman"/>
          <w:szCs w:val="24"/>
          <w:lang w:eastAsia="ru-RU"/>
        </w:rPr>
        <w:br/>
        <w:t>в) в связи с достижением воспитанником ДОУ предельного возраста, установленного для данного типа ДОУ;</w:t>
      </w:r>
      <w:r w:rsidRPr="000A72C5">
        <w:rPr>
          <w:rFonts w:eastAsia="Times New Roman"/>
          <w:szCs w:val="24"/>
          <w:lang w:eastAsia="ru-RU"/>
        </w:rPr>
        <w:br/>
        <w:t>д) в связи с переводом воспитанника в другое  ДОУ.</w:t>
      </w:r>
      <w:proofErr w:type="gramEnd"/>
    </w:p>
    <w:p w:rsidR="008C5DC9" w:rsidRPr="000A72C5" w:rsidRDefault="008C5DC9">
      <w:pPr>
        <w:rPr>
          <w:szCs w:val="24"/>
        </w:rPr>
      </w:pPr>
    </w:p>
    <w:sectPr w:rsidR="008C5DC9" w:rsidRPr="000A72C5" w:rsidSect="005F7EC5">
      <w:pgSz w:w="11906" w:h="16838" w:code="9"/>
      <w:pgMar w:top="851" w:right="1700" w:bottom="851" w:left="1134" w:header="454" w:footer="454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F02DA"/>
    <w:rsid w:val="000A72C5"/>
    <w:rsid w:val="000D1952"/>
    <w:rsid w:val="001707BA"/>
    <w:rsid w:val="001A7CB2"/>
    <w:rsid w:val="00284698"/>
    <w:rsid w:val="00345086"/>
    <w:rsid w:val="00434A76"/>
    <w:rsid w:val="004E2AEC"/>
    <w:rsid w:val="00580F38"/>
    <w:rsid w:val="005F7EC5"/>
    <w:rsid w:val="00636FE4"/>
    <w:rsid w:val="00866C38"/>
    <w:rsid w:val="008C5DC9"/>
    <w:rsid w:val="00A85EFE"/>
    <w:rsid w:val="00B70313"/>
    <w:rsid w:val="00B9712C"/>
    <w:rsid w:val="00C738A7"/>
    <w:rsid w:val="00CC23CF"/>
    <w:rsid w:val="00CF02DA"/>
    <w:rsid w:val="00D90FE6"/>
    <w:rsid w:val="00F6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2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2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C5DC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3">
    <w:name w:val="Style3"/>
    <w:basedOn w:val="a"/>
    <w:uiPriority w:val="99"/>
    <w:rsid w:val="008C5DC9"/>
    <w:pPr>
      <w:widowControl w:val="0"/>
      <w:autoSpaceDE w:val="0"/>
      <w:autoSpaceDN w:val="0"/>
      <w:adjustRightInd w:val="0"/>
      <w:spacing w:line="374" w:lineRule="exact"/>
      <w:ind w:firstLine="670"/>
      <w:jc w:val="both"/>
    </w:pPr>
    <w:rPr>
      <w:rFonts w:eastAsia="Times New Roman" w:cs="Times New Roman"/>
      <w:szCs w:val="24"/>
      <w:lang w:eastAsia="ru-RU"/>
    </w:rPr>
  </w:style>
  <w:style w:type="paragraph" w:customStyle="1" w:styleId="Style2">
    <w:name w:val="Style2"/>
    <w:basedOn w:val="a"/>
    <w:uiPriority w:val="99"/>
    <w:rsid w:val="008C5DC9"/>
    <w:pPr>
      <w:widowControl w:val="0"/>
      <w:autoSpaceDE w:val="0"/>
      <w:autoSpaceDN w:val="0"/>
      <w:adjustRightInd w:val="0"/>
      <w:spacing w:line="374" w:lineRule="exact"/>
      <w:ind w:firstLine="648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C5DC9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2">
    <w:name w:val="Font Style12"/>
    <w:basedOn w:val="a0"/>
    <w:uiPriority w:val="99"/>
    <w:rsid w:val="008C5DC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8C5DC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Большекирсановская СОШ</Company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2014-11-17T08:24:00Z</cp:lastPrinted>
  <dcterms:created xsi:type="dcterms:W3CDTF">2014-09-15T04:36:00Z</dcterms:created>
  <dcterms:modified xsi:type="dcterms:W3CDTF">2014-11-17T08:25:00Z</dcterms:modified>
</cp:coreProperties>
</file>